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E4CA4" w14:textId="77777777" w:rsidR="00A96FE3" w:rsidRDefault="00021584">
      <w:pPr>
        <w:pStyle w:val="a4"/>
      </w:pPr>
      <w:r>
        <w:t>Excel, Word</w:t>
      </w:r>
      <w:r>
        <w:t>の自動操作のハードル削減計画・その</w:t>
      </w:r>
      <w:r>
        <w:t>1</w:t>
      </w:r>
    </w:p>
    <w:p w14:paraId="4B3F12DC" w14:textId="77777777" w:rsidR="00A96FE3" w:rsidRDefault="00021584">
      <w:pPr>
        <w:pStyle w:val="Author"/>
      </w:pPr>
      <w:r>
        <w:t>～</w:t>
      </w:r>
      <w:r>
        <w:t xml:space="preserve"> JuseOffice</w:t>
      </w:r>
      <w:r>
        <w:t>による自動化</w:t>
      </w:r>
      <w:r>
        <w:t xml:space="preserve"> </w:t>
      </w:r>
      <w:r>
        <w:t>基本編</w:t>
      </w:r>
      <w:r>
        <w:t xml:space="preserve"> </w:t>
      </w:r>
      <w:r>
        <w:t>～</w:t>
      </w:r>
    </w:p>
    <w:p w14:paraId="4DC34F3F" w14:textId="77777777" w:rsidR="00A96FE3" w:rsidRDefault="00021584">
      <w:pPr>
        <w:pStyle w:val="a6"/>
      </w:pPr>
      <w:r>
        <w:t>2020</w:t>
      </w:r>
      <w:r>
        <w:t>年</w:t>
      </w:r>
      <w:r>
        <w:t>4</w:t>
      </w:r>
      <w:r>
        <w:t>月</w:t>
      </w:r>
      <w:r>
        <w:t>18</w:t>
      </w:r>
      <w:r>
        <w:t>日</w:t>
      </w:r>
    </w:p>
    <w:p w14:paraId="58C40F1C" w14:textId="77777777" w:rsidR="00A96FE3" w:rsidRDefault="00021584">
      <w:pPr>
        <w:pStyle w:val="1"/>
      </w:pPr>
      <w:bookmarkStart w:id="0" w:name="はじめに"/>
      <w:r>
        <w:t>［はじめに］</w:t>
      </w:r>
      <w:bookmarkEnd w:id="0"/>
    </w:p>
    <w:p w14:paraId="74847C3C" w14:textId="77777777" w:rsidR="00A96FE3" w:rsidRDefault="00021584">
      <w:pPr>
        <w:pStyle w:val="FirstParagraph"/>
      </w:pPr>
      <w:r>
        <w:t xml:space="preserve">　仕事で必須ツールといえる</w:t>
      </w:r>
      <w:r>
        <w:t xml:space="preserve"> Excel, Word </w:t>
      </w:r>
      <w:r>
        <w:t>における手作業を自動化できれば時間の節約という以上に爽快感があります。</w:t>
      </w:r>
    </w:p>
    <w:p w14:paraId="199F0C8D" w14:textId="77777777" w:rsidR="00A96FE3" w:rsidRDefault="00021584">
      <w:pPr>
        <w:pStyle w:val="a0"/>
      </w:pPr>
      <w:r>
        <w:t xml:space="preserve">　ここでは</w:t>
      </w:r>
      <w:r>
        <w:t xml:space="preserve"> Excel, Word </w:t>
      </w:r>
      <w:r>
        <w:t>の起動と終了も含めて自動化するため</w:t>
      </w:r>
      <w:r>
        <w:t>VBA</w:t>
      </w:r>
      <w:r>
        <w:t>のマクロではなく</w:t>
      </w:r>
      <w:r>
        <w:t xml:space="preserve"> VBScript</w:t>
      </w:r>
      <w:r>
        <w:t>を使います。</w:t>
      </w:r>
    </w:p>
    <w:p w14:paraId="05B12F5B" w14:textId="77777777" w:rsidR="00A96FE3" w:rsidRDefault="00021584">
      <w:pPr>
        <w:pStyle w:val="a0"/>
      </w:pPr>
      <w:r>
        <w:t xml:space="preserve">　</w:t>
      </w:r>
      <w:r>
        <w:t>VBScript</w:t>
      </w:r>
      <w:r>
        <w:t>を使うといっても基本的には</w:t>
      </w:r>
      <w:r>
        <w:t>VBA</w:t>
      </w:r>
      <w:r>
        <w:t>のルールに従いますが、ほんとにやりたい処理手続きを書く前に前置きの手続きがあれこれあって面倒です。</w:t>
      </w:r>
    </w:p>
    <w:p w14:paraId="79725706" w14:textId="77777777" w:rsidR="00A96FE3" w:rsidRDefault="00021584">
      <w:pPr>
        <w:pStyle w:val="a0"/>
      </w:pPr>
      <w:r>
        <w:t xml:space="preserve">　そこで、前置きをなるべく省けるようにサブルーチン・関数を作りました。</w:t>
      </w:r>
    </w:p>
    <w:p w14:paraId="32817E63" w14:textId="77777777" w:rsidR="00A96FE3" w:rsidRDefault="00021584">
      <w:pPr>
        <w:pStyle w:val="a0"/>
      </w:pPr>
      <w:r>
        <w:t xml:space="preserve">　そして、それらサブルーチン・関数の名前の多くを日本語にしました。</w:t>
      </w:r>
    </w:p>
    <w:p w14:paraId="2CDA6386" w14:textId="77777777" w:rsidR="00A96FE3" w:rsidRDefault="00021584">
      <w:pPr>
        <w:pStyle w:val="a0"/>
      </w:pPr>
      <w:r>
        <w:t xml:space="preserve">　</w:t>
      </w:r>
      <w:r>
        <w:t>VBScript</w:t>
      </w:r>
      <w:r>
        <w:t>では、半角の</w:t>
      </w:r>
      <w:r>
        <w:t xml:space="preserve"> </w:t>
      </w:r>
      <w:r>
        <w:rPr>
          <w:rStyle w:val="VerbatimChar"/>
        </w:rPr>
        <w:t>[……]</w:t>
      </w:r>
      <w:r>
        <w:t xml:space="preserve"> </w:t>
      </w:r>
      <w:r>
        <w:t>で囲むと、日本語の変数名や関数名を使えます。</w:t>
      </w:r>
    </w:p>
    <w:p w14:paraId="5128D110" w14:textId="77777777" w:rsidR="00A96FE3" w:rsidRDefault="00021584">
      <w:pPr>
        <w:pStyle w:val="a0"/>
      </w:pPr>
      <w:r>
        <w:t xml:space="preserve">　「</w:t>
      </w:r>
      <w:r>
        <w:rPr>
          <w:i/>
        </w:rPr>
        <w:t>自動化</w:t>
      </w:r>
      <w:r>
        <w:rPr>
          <w:i/>
        </w:rPr>
        <w:t>のハードルを下げて、もっと身近に</w:t>
      </w:r>
      <w:r>
        <w:t>」が本項の目的です。</w:t>
      </w:r>
    </w:p>
    <w:sectPr w:rsidR="00A96FE3" w:rsidSect="00021584">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0" w:footer="99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D9F8CD" w14:textId="77777777" w:rsidR="00000000" w:rsidRDefault="00021584">
      <w:pPr>
        <w:spacing w:after="0"/>
      </w:pPr>
      <w:r>
        <w:separator/>
      </w:r>
    </w:p>
  </w:endnote>
  <w:endnote w:type="continuationSeparator" w:id="0">
    <w:p w14:paraId="51CEFC81" w14:textId="77777777" w:rsidR="00000000" w:rsidRDefault="0002158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D2A0F3" w14:textId="77777777" w:rsidR="00021584" w:rsidRDefault="00021584">
    <w:pPr>
      <w:pStyle w:val="af1"/>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B7654B" w14:textId="77777777" w:rsidR="00021584" w:rsidRDefault="00021584" w:rsidP="00021584">
    <w:pPr>
      <w:pStyle w:val="af1"/>
      <w:jc w:val="center"/>
    </w:pPr>
    <w:r>
      <w:fldChar w:fldCharType="begin"/>
    </w:r>
    <w:r>
      <w:instrText xml:space="preserve"> PAGE </w:instrText>
    </w:r>
    <w:r>
      <w:fldChar w:fldCharType="separate"/>
    </w:r>
    <w:r>
      <w:rPr>
        <w:noProof/>
      </w:rPr>
      <w:t>1</w:t>
    </w:r>
    <w:r>
      <w:fldChar w:fldCharType="end"/>
    </w:r>
    <w:r>
      <w:t>/</w:t>
    </w:r>
    <w:fldSimple w:instr=" NUMPAGES ">
      <w:r>
        <w:rPr>
          <w:noProof/>
        </w:rPr>
        <w:t>1</w:t>
      </w:r>
    </w:fldSimple>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E66D51" w14:textId="77777777" w:rsidR="00021584" w:rsidRDefault="00021584">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18303" w14:textId="77777777" w:rsidR="00A96FE3" w:rsidRDefault="00021584">
      <w:r>
        <w:separator/>
      </w:r>
    </w:p>
  </w:footnote>
  <w:footnote w:type="continuationSeparator" w:id="0">
    <w:p w14:paraId="4103DC94" w14:textId="77777777" w:rsidR="00A96FE3" w:rsidRDefault="000215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E36C95" w14:textId="77777777" w:rsidR="00021584" w:rsidRDefault="00021584">
    <w:pPr>
      <w:pStyle w:val="a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40E8C8" w14:textId="77777777" w:rsidR="00021584" w:rsidRDefault="00021584">
    <w:pPr>
      <w:pStyle w:val="a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FE5CE4" w14:textId="77777777" w:rsidR="00021584" w:rsidRDefault="00021584">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0CD2DE"/>
    <w:multiLevelType w:val="multilevel"/>
    <w:tmpl w:val="EC38C26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 w15:restartNumberingAfterBreak="0">
    <w:nsid w:val="2C1AE401"/>
    <w:multiLevelType w:val="multilevel"/>
    <w:tmpl w:val="5A246E4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021584"/>
    <w:rsid w:val="004E29B3"/>
    <w:rsid w:val="00590D07"/>
    <w:rsid w:val="00784D58"/>
    <w:rsid w:val="008D6863"/>
    <w:rsid w:val="00A96FE3"/>
    <w:rsid w:val="00B86B75"/>
    <w:rsid w:val="00BC48D5"/>
    <w:rsid w:val="00C36279"/>
    <w:rsid w:val="00E315A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0FCECCB"/>
  <w15:docId w15:val="{951469B0-E460-4133-BD57-281D509AB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3EA8"/>
  </w:style>
  <w:style w:type="paragraph" w:styleId="1">
    <w:name w:val="heading 1"/>
    <w:basedOn w:val="a"/>
    <w:next w:val="a0"/>
    <w:uiPriority w:val="9"/>
    <w:qFormat/>
    <w:rsid w:val="008B37FA"/>
    <w:pPr>
      <w:keepNext/>
      <w:keepLines/>
      <w:spacing w:before="480" w:after="0"/>
      <w:outlineLvl w:val="0"/>
    </w:pPr>
    <w:rPr>
      <w:rFonts w:asciiTheme="majorHAnsi" w:eastAsiaTheme="majorEastAsia" w:hAnsiTheme="majorHAnsi" w:cstheme="majorBidi"/>
      <w:b/>
      <w:bCs/>
      <w:sz w:val="32"/>
      <w:szCs w:val="32"/>
    </w:rPr>
  </w:style>
  <w:style w:type="paragraph" w:styleId="2">
    <w:name w:val="heading 2"/>
    <w:basedOn w:val="a"/>
    <w:next w:val="a0"/>
    <w:uiPriority w:val="9"/>
    <w:unhideWhenUsed/>
    <w:qFormat/>
    <w:rsid w:val="008B37FA"/>
    <w:pPr>
      <w:keepNext/>
      <w:keepLines/>
      <w:spacing w:before="200" w:after="0"/>
      <w:outlineLvl w:val="1"/>
    </w:pPr>
    <w:rPr>
      <w:rFonts w:asciiTheme="majorHAnsi" w:eastAsiaTheme="majorEastAsia" w:hAnsiTheme="majorHAnsi" w:cstheme="majorBidi"/>
      <w:b/>
      <w:bCs/>
      <w:sz w:val="32"/>
      <w:szCs w:val="32"/>
    </w:rPr>
  </w:style>
  <w:style w:type="paragraph" w:styleId="3">
    <w:name w:val="heading 3"/>
    <w:basedOn w:val="a"/>
    <w:next w:val="a0"/>
    <w:uiPriority w:val="9"/>
    <w:unhideWhenUsed/>
    <w:qFormat/>
    <w:rsid w:val="008B37FA"/>
    <w:pPr>
      <w:keepNext/>
      <w:keepLines/>
      <w:spacing w:before="200" w:after="0"/>
      <w:outlineLvl w:val="2"/>
    </w:pPr>
    <w:rPr>
      <w:rFonts w:asciiTheme="majorHAnsi" w:eastAsiaTheme="majorEastAsia" w:hAnsiTheme="majorHAnsi" w:cstheme="majorBidi"/>
      <w:b/>
      <w:bCs/>
      <w:sz w:val="28"/>
      <w:szCs w:val="28"/>
    </w:rPr>
  </w:style>
  <w:style w:type="paragraph" w:styleId="4">
    <w:name w:val="heading 4"/>
    <w:basedOn w:val="a"/>
    <w:next w:val="a0"/>
    <w:uiPriority w:val="9"/>
    <w:unhideWhenUsed/>
    <w:qFormat/>
    <w:rsid w:val="008B37FA"/>
    <w:pPr>
      <w:keepNext/>
      <w:keepLines/>
      <w:spacing w:before="200" w:after="0"/>
      <w:outlineLvl w:val="3"/>
    </w:pPr>
    <w:rPr>
      <w:rFonts w:asciiTheme="majorHAnsi" w:eastAsiaTheme="majorEastAsia" w:hAnsiTheme="majorHAnsi" w:cstheme="majorBidi"/>
      <w:b/>
      <w:bCs/>
    </w:rPr>
  </w:style>
  <w:style w:type="paragraph" w:styleId="5">
    <w:name w:val="heading 5"/>
    <w:basedOn w:val="a"/>
    <w:next w:val="a0"/>
    <w:uiPriority w:val="9"/>
    <w:unhideWhenUsed/>
    <w:qFormat/>
    <w:rsid w:val="002D4B26"/>
    <w:pPr>
      <w:keepNext/>
      <w:keepLines/>
      <w:spacing w:before="200" w:after="0"/>
      <w:outlineLvl w:val="4"/>
    </w:pPr>
    <w:rPr>
      <w:rFonts w:asciiTheme="majorHAnsi" w:eastAsiaTheme="majorEastAsia" w:hAnsiTheme="majorHAnsi" w:cstheme="majorBidi"/>
      <w:i/>
      <w:iCs/>
    </w:rPr>
  </w:style>
  <w:style w:type="paragraph" w:styleId="6">
    <w:name w:val="heading 6"/>
    <w:basedOn w:val="a"/>
    <w:next w:val="a0"/>
    <w:uiPriority w:val="9"/>
    <w:unhideWhenUsed/>
    <w:qFormat/>
    <w:rsid w:val="002D4B26"/>
    <w:pPr>
      <w:keepNext/>
      <w:keepLines/>
      <w:spacing w:before="200" w:after="0"/>
      <w:outlineLvl w:val="5"/>
    </w:pPr>
    <w:rPr>
      <w:rFonts w:asciiTheme="majorHAnsi" w:eastAsiaTheme="majorEastAsia" w:hAnsiTheme="majorHAnsi" w:cstheme="majorBidi"/>
    </w:rPr>
  </w:style>
  <w:style w:type="paragraph" w:styleId="7">
    <w:name w:val="heading 7"/>
    <w:basedOn w:val="a"/>
    <w:next w:val="a0"/>
    <w:uiPriority w:val="9"/>
    <w:unhideWhenUsed/>
    <w:qFormat/>
    <w:rsid w:val="002D4B26"/>
    <w:pPr>
      <w:keepNext/>
      <w:keepLines/>
      <w:spacing w:before="200" w:after="0"/>
      <w:outlineLvl w:val="6"/>
    </w:pPr>
    <w:rPr>
      <w:rFonts w:asciiTheme="majorHAnsi" w:eastAsiaTheme="majorEastAsia" w:hAnsiTheme="majorHAnsi" w:cstheme="majorBidi"/>
    </w:rPr>
  </w:style>
  <w:style w:type="paragraph" w:styleId="8">
    <w:name w:val="heading 8"/>
    <w:basedOn w:val="a"/>
    <w:next w:val="a0"/>
    <w:uiPriority w:val="9"/>
    <w:unhideWhenUsed/>
    <w:qFormat/>
    <w:rsid w:val="002D4B26"/>
    <w:pPr>
      <w:keepNext/>
      <w:keepLines/>
      <w:spacing w:before="200" w:after="0"/>
      <w:outlineLvl w:val="7"/>
    </w:pPr>
    <w:rPr>
      <w:rFonts w:asciiTheme="majorHAnsi" w:eastAsiaTheme="majorEastAsia" w:hAnsiTheme="majorHAnsi" w:cstheme="majorBidi"/>
    </w:rPr>
  </w:style>
  <w:style w:type="paragraph" w:styleId="9">
    <w:name w:val="heading 9"/>
    <w:basedOn w:val="a"/>
    <w:next w:val="a0"/>
    <w:uiPriority w:val="9"/>
    <w:unhideWhenUsed/>
    <w:qFormat/>
    <w:rsid w:val="002D4B26"/>
    <w:pPr>
      <w:keepNext/>
      <w:keepLines/>
      <w:spacing w:before="200" w:after="0"/>
      <w:outlineLvl w:val="8"/>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qFormat/>
    <w:pPr>
      <w:spacing w:before="180" w:after="180"/>
    </w:pPr>
  </w:style>
  <w:style w:type="paragraph" w:customStyle="1" w:styleId="FirstParagraph">
    <w:name w:val="First Paragraph"/>
    <w:basedOn w:val="a0"/>
    <w:next w:val="a0"/>
    <w:qFormat/>
  </w:style>
  <w:style w:type="paragraph" w:customStyle="1" w:styleId="Compact">
    <w:name w:val="Compact"/>
    <w:basedOn w:val="a0"/>
    <w:qFormat/>
    <w:pPr>
      <w:spacing w:before="36" w:after="36"/>
    </w:pPr>
  </w:style>
  <w:style w:type="paragraph" w:styleId="a4">
    <w:name w:val="Title"/>
    <w:basedOn w:val="a"/>
    <w:next w:val="a0"/>
    <w:qFormat/>
    <w:rsid w:val="008B37FA"/>
    <w:pPr>
      <w:keepNext/>
      <w:keepLines/>
      <w:spacing w:before="480" w:after="240"/>
      <w:jc w:val="center"/>
    </w:pPr>
    <w:rPr>
      <w:rFonts w:asciiTheme="majorHAnsi" w:eastAsiaTheme="majorEastAsia" w:hAnsiTheme="majorHAnsi" w:cstheme="majorBidi"/>
      <w:b/>
      <w:bCs/>
      <w:sz w:val="36"/>
      <w:szCs w:val="36"/>
    </w:rPr>
  </w:style>
  <w:style w:type="paragraph" w:styleId="a5">
    <w:name w:val="Subtitle"/>
    <w:basedOn w:val="a4"/>
    <w:next w:val="a0"/>
    <w:qFormat/>
    <w:rsid w:val="008B37FA"/>
    <w:pPr>
      <w:spacing w:before="240"/>
    </w:pPr>
    <w:rPr>
      <w:sz w:val="30"/>
      <w:szCs w:val="30"/>
    </w:rPr>
  </w:style>
  <w:style w:type="paragraph" w:customStyle="1" w:styleId="Author">
    <w:name w:val="Author"/>
    <w:next w:val="a0"/>
    <w:qFormat/>
    <w:rsid w:val="008B37FA"/>
    <w:pPr>
      <w:keepNext/>
      <w:keepLines/>
      <w:jc w:val="center"/>
    </w:pPr>
  </w:style>
  <w:style w:type="paragraph" w:styleId="a6">
    <w:name w:val="Date"/>
    <w:next w:val="a0"/>
    <w:qFormat/>
    <w:pPr>
      <w:keepNext/>
      <w:keepLines/>
      <w:jc w:val="center"/>
    </w:pPr>
  </w:style>
  <w:style w:type="paragraph" w:customStyle="1" w:styleId="Abstract">
    <w:name w:val="Abstract"/>
    <w:basedOn w:val="a"/>
    <w:next w:val="a0"/>
    <w:qFormat/>
    <w:pPr>
      <w:keepNext/>
      <w:keepLines/>
      <w:spacing w:before="300" w:after="300"/>
    </w:pPr>
    <w:rPr>
      <w:sz w:val="20"/>
      <w:szCs w:val="20"/>
    </w:rPr>
  </w:style>
  <w:style w:type="paragraph" w:styleId="a7">
    <w:name w:val="Bibliography"/>
    <w:basedOn w:val="a"/>
    <w:qFormat/>
  </w:style>
  <w:style w:type="paragraph" w:styleId="a8">
    <w:name w:val="Block Text"/>
    <w:basedOn w:val="a0"/>
    <w:next w:val="a0"/>
    <w:uiPriority w:val="9"/>
    <w:unhideWhenUsed/>
    <w:qFormat/>
    <w:pPr>
      <w:spacing w:before="100" w:after="100"/>
    </w:pPr>
    <w:rPr>
      <w:rFonts w:asciiTheme="majorHAnsi" w:eastAsiaTheme="majorEastAsia" w:hAnsiTheme="majorHAnsi" w:cstheme="majorBidi"/>
      <w:bCs/>
      <w:sz w:val="20"/>
      <w:szCs w:val="20"/>
    </w:rPr>
  </w:style>
  <w:style w:type="paragraph" w:styleId="a9">
    <w:name w:val="footnote text"/>
    <w:basedOn w:val="a"/>
    <w:uiPriority w:val="9"/>
    <w:unhideWhenUsed/>
    <w:qFormat/>
  </w:style>
  <w:style w:type="table" w:customStyle="1" w:styleId="Table">
    <w:name w:val="Table"/>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a"/>
    <w:next w:val="Definition"/>
    <w:pPr>
      <w:keepNext/>
      <w:keepLines/>
      <w:spacing w:after="0"/>
    </w:pPr>
    <w:rPr>
      <w:b/>
    </w:rPr>
  </w:style>
  <w:style w:type="paragraph" w:customStyle="1" w:styleId="Definition">
    <w:name w:val="Definition"/>
    <w:basedOn w:val="a"/>
  </w:style>
  <w:style w:type="paragraph" w:styleId="aa">
    <w:name w:val="caption"/>
    <w:basedOn w:val="a"/>
    <w:link w:val="ab"/>
    <w:pPr>
      <w:spacing w:after="120"/>
    </w:pPr>
    <w:rPr>
      <w:i/>
    </w:rPr>
  </w:style>
  <w:style w:type="paragraph" w:customStyle="1" w:styleId="TableCaption">
    <w:name w:val="Table Caption"/>
    <w:basedOn w:val="aa"/>
    <w:pPr>
      <w:keepNext/>
    </w:pPr>
  </w:style>
  <w:style w:type="paragraph" w:customStyle="1" w:styleId="ImageCaption">
    <w:name w:val="Image Caption"/>
    <w:basedOn w:val="aa"/>
  </w:style>
  <w:style w:type="paragraph" w:customStyle="1" w:styleId="Figure">
    <w:name w:val="Figure"/>
    <w:basedOn w:val="a"/>
  </w:style>
  <w:style w:type="paragraph" w:customStyle="1" w:styleId="CaptionedFigure">
    <w:name w:val="Captioned Figure"/>
    <w:basedOn w:val="Figure"/>
    <w:pPr>
      <w:keepNext/>
    </w:pPr>
  </w:style>
  <w:style w:type="character" w:customStyle="1" w:styleId="ab">
    <w:name w:val="図表番号 (文字)"/>
    <w:basedOn w:val="a1"/>
    <w:link w:val="aa"/>
  </w:style>
  <w:style w:type="character" w:customStyle="1" w:styleId="VerbatimChar">
    <w:name w:val="Verbatim Char"/>
    <w:basedOn w:val="ab"/>
    <w:link w:val="SourceCode"/>
    <w:rsid w:val="00D908A9"/>
    <w:rPr>
      <w:rFonts w:ascii="Consolas" w:eastAsiaTheme="minorEastAsia" w:hAnsi="Consolas"/>
      <w:sz w:val="22"/>
    </w:rPr>
  </w:style>
  <w:style w:type="character" w:styleId="ac">
    <w:name w:val="footnote reference"/>
    <w:basedOn w:val="ab"/>
    <w:rPr>
      <w:vertAlign w:val="superscript"/>
    </w:rPr>
  </w:style>
  <w:style w:type="character" w:styleId="ad">
    <w:name w:val="Hyperlink"/>
    <w:basedOn w:val="ab"/>
    <w:rsid w:val="00D908A9"/>
    <w:rPr>
      <w:rFonts w:eastAsia="ＭＳ ゴシック"/>
      <w:color w:val="auto"/>
      <w:sz w:val="21"/>
    </w:rPr>
  </w:style>
  <w:style w:type="paragraph" w:styleId="ae">
    <w:name w:val="TOC Heading"/>
    <w:basedOn w:val="1"/>
    <w:next w:val="a0"/>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link w:val="VerbatimChar"/>
    <w:pPr>
      <w:wordWrap w:val="0"/>
    </w:pPr>
  </w:style>
  <w:style w:type="character" w:customStyle="1" w:styleId="KeywordTok">
    <w:name w:val="KeywordTok"/>
    <w:basedOn w:val="VerbatimChar"/>
    <w:rPr>
      <w:rFonts w:ascii="Consolas" w:eastAsiaTheme="minorEastAsia" w:hAnsi="Consolas"/>
      <w:b/>
      <w:color w:val="007020"/>
      <w:sz w:val="22"/>
    </w:rPr>
  </w:style>
  <w:style w:type="character" w:customStyle="1" w:styleId="DataTypeTok">
    <w:name w:val="DataTypeTok"/>
    <w:basedOn w:val="VerbatimChar"/>
    <w:rPr>
      <w:rFonts w:ascii="Consolas" w:eastAsiaTheme="minorEastAsia" w:hAnsi="Consolas"/>
      <w:color w:val="902000"/>
      <w:sz w:val="22"/>
    </w:rPr>
  </w:style>
  <w:style w:type="character" w:customStyle="1" w:styleId="DecValTok">
    <w:name w:val="DecValTok"/>
    <w:basedOn w:val="VerbatimChar"/>
    <w:rPr>
      <w:rFonts w:ascii="Consolas" w:eastAsiaTheme="minorEastAsia" w:hAnsi="Consolas"/>
      <w:color w:val="40A070"/>
      <w:sz w:val="22"/>
    </w:rPr>
  </w:style>
  <w:style w:type="character" w:customStyle="1" w:styleId="BaseNTok">
    <w:name w:val="BaseNTok"/>
    <w:basedOn w:val="VerbatimChar"/>
    <w:rPr>
      <w:rFonts w:ascii="Consolas" w:eastAsiaTheme="minorEastAsia" w:hAnsi="Consolas"/>
      <w:color w:val="40A070"/>
      <w:sz w:val="22"/>
    </w:rPr>
  </w:style>
  <w:style w:type="character" w:customStyle="1" w:styleId="FloatTok">
    <w:name w:val="FloatTok"/>
    <w:basedOn w:val="VerbatimChar"/>
    <w:rPr>
      <w:rFonts w:ascii="Consolas" w:eastAsiaTheme="minorEastAsia" w:hAnsi="Consolas"/>
      <w:color w:val="40A070"/>
      <w:sz w:val="22"/>
    </w:rPr>
  </w:style>
  <w:style w:type="character" w:customStyle="1" w:styleId="ConstantTok">
    <w:name w:val="ConstantTok"/>
    <w:basedOn w:val="VerbatimChar"/>
    <w:rPr>
      <w:rFonts w:ascii="Consolas" w:eastAsiaTheme="minorEastAsia" w:hAnsi="Consolas"/>
      <w:color w:val="880000"/>
      <w:sz w:val="22"/>
    </w:rPr>
  </w:style>
  <w:style w:type="character" w:customStyle="1" w:styleId="CharTok">
    <w:name w:val="CharTok"/>
    <w:basedOn w:val="VerbatimChar"/>
    <w:rPr>
      <w:rFonts w:ascii="Consolas" w:eastAsiaTheme="minorEastAsia" w:hAnsi="Consolas"/>
      <w:color w:val="4070A0"/>
      <w:sz w:val="22"/>
    </w:rPr>
  </w:style>
  <w:style w:type="character" w:customStyle="1" w:styleId="SpecialCharTok">
    <w:name w:val="SpecialCharTok"/>
    <w:basedOn w:val="VerbatimChar"/>
    <w:rPr>
      <w:rFonts w:ascii="Consolas" w:eastAsiaTheme="minorEastAsia" w:hAnsi="Consolas"/>
      <w:color w:val="4070A0"/>
      <w:sz w:val="22"/>
    </w:rPr>
  </w:style>
  <w:style w:type="character" w:customStyle="1" w:styleId="StringTok">
    <w:name w:val="StringTok"/>
    <w:basedOn w:val="VerbatimChar"/>
    <w:rPr>
      <w:rFonts w:ascii="Consolas" w:eastAsiaTheme="minorEastAsia" w:hAnsi="Consolas"/>
      <w:color w:val="4070A0"/>
      <w:sz w:val="22"/>
    </w:rPr>
  </w:style>
  <w:style w:type="character" w:customStyle="1" w:styleId="VerbatimStringTok">
    <w:name w:val="VerbatimStringTok"/>
    <w:basedOn w:val="VerbatimChar"/>
    <w:rPr>
      <w:rFonts w:ascii="Consolas" w:eastAsiaTheme="minorEastAsia" w:hAnsi="Consolas"/>
      <w:color w:val="4070A0"/>
      <w:sz w:val="22"/>
    </w:rPr>
  </w:style>
  <w:style w:type="character" w:customStyle="1" w:styleId="SpecialStringTok">
    <w:name w:val="SpecialStringTok"/>
    <w:basedOn w:val="VerbatimChar"/>
    <w:rPr>
      <w:rFonts w:ascii="Consolas" w:eastAsiaTheme="minorEastAsia" w:hAnsi="Consolas"/>
      <w:color w:val="BB6688"/>
      <w:sz w:val="22"/>
    </w:rPr>
  </w:style>
  <w:style w:type="character" w:customStyle="1" w:styleId="ImportTok">
    <w:name w:val="ImportTok"/>
    <w:basedOn w:val="VerbatimChar"/>
    <w:rPr>
      <w:rFonts w:ascii="Consolas" w:eastAsiaTheme="minorEastAsia" w:hAnsi="Consolas"/>
      <w:sz w:val="22"/>
    </w:rPr>
  </w:style>
  <w:style w:type="character" w:customStyle="1" w:styleId="CommentTok">
    <w:name w:val="CommentTok"/>
    <w:basedOn w:val="VerbatimChar"/>
    <w:rPr>
      <w:rFonts w:ascii="Consolas" w:eastAsiaTheme="minorEastAsia" w:hAnsi="Consolas"/>
      <w:i/>
      <w:color w:val="60A0B0"/>
      <w:sz w:val="22"/>
    </w:rPr>
  </w:style>
  <w:style w:type="character" w:customStyle="1" w:styleId="DocumentationTok">
    <w:name w:val="DocumentationTok"/>
    <w:basedOn w:val="VerbatimChar"/>
    <w:rPr>
      <w:rFonts w:ascii="Consolas" w:eastAsiaTheme="minorEastAsia" w:hAnsi="Consolas"/>
      <w:i/>
      <w:color w:val="BA2121"/>
      <w:sz w:val="22"/>
    </w:rPr>
  </w:style>
  <w:style w:type="character" w:customStyle="1" w:styleId="AnnotationTok">
    <w:name w:val="AnnotationTok"/>
    <w:basedOn w:val="VerbatimChar"/>
    <w:rPr>
      <w:rFonts w:ascii="Consolas" w:eastAsiaTheme="minorEastAsia" w:hAnsi="Consolas"/>
      <w:b/>
      <w:i/>
      <w:color w:val="60A0B0"/>
      <w:sz w:val="22"/>
    </w:rPr>
  </w:style>
  <w:style w:type="character" w:customStyle="1" w:styleId="CommentVarTok">
    <w:name w:val="CommentVarTok"/>
    <w:basedOn w:val="VerbatimChar"/>
    <w:rPr>
      <w:rFonts w:ascii="Consolas" w:eastAsiaTheme="minorEastAsia" w:hAnsi="Consolas"/>
      <w:b/>
      <w:i/>
      <w:color w:val="60A0B0"/>
      <w:sz w:val="22"/>
    </w:rPr>
  </w:style>
  <w:style w:type="character" w:customStyle="1" w:styleId="OtherTok">
    <w:name w:val="OtherTok"/>
    <w:basedOn w:val="VerbatimChar"/>
    <w:rPr>
      <w:rFonts w:ascii="Consolas" w:eastAsiaTheme="minorEastAsia" w:hAnsi="Consolas"/>
      <w:color w:val="007020"/>
      <w:sz w:val="22"/>
    </w:rPr>
  </w:style>
  <w:style w:type="character" w:customStyle="1" w:styleId="FunctionTok">
    <w:name w:val="FunctionTok"/>
    <w:basedOn w:val="VerbatimChar"/>
    <w:rPr>
      <w:rFonts w:ascii="Consolas" w:eastAsiaTheme="minorEastAsia" w:hAnsi="Consolas"/>
      <w:color w:val="06287E"/>
      <w:sz w:val="22"/>
    </w:rPr>
  </w:style>
  <w:style w:type="character" w:customStyle="1" w:styleId="VariableTok">
    <w:name w:val="VariableTok"/>
    <w:basedOn w:val="VerbatimChar"/>
    <w:rPr>
      <w:rFonts w:ascii="Consolas" w:eastAsiaTheme="minorEastAsia" w:hAnsi="Consolas"/>
      <w:color w:val="19177C"/>
      <w:sz w:val="22"/>
    </w:rPr>
  </w:style>
  <w:style w:type="character" w:customStyle="1" w:styleId="ControlFlowTok">
    <w:name w:val="ControlFlowTok"/>
    <w:basedOn w:val="VerbatimChar"/>
    <w:rPr>
      <w:rFonts w:ascii="Consolas" w:eastAsiaTheme="minorEastAsia" w:hAnsi="Consolas"/>
      <w:b/>
      <w:color w:val="007020"/>
      <w:sz w:val="22"/>
    </w:rPr>
  </w:style>
  <w:style w:type="character" w:customStyle="1" w:styleId="OperatorTok">
    <w:name w:val="OperatorTok"/>
    <w:basedOn w:val="VerbatimChar"/>
    <w:rPr>
      <w:rFonts w:ascii="Consolas" w:eastAsiaTheme="minorEastAsia" w:hAnsi="Consolas"/>
      <w:color w:val="666666"/>
      <w:sz w:val="22"/>
    </w:rPr>
  </w:style>
  <w:style w:type="character" w:customStyle="1" w:styleId="BuiltInTok">
    <w:name w:val="BuiltInTok"/>
    <w:basedOn w:val="VerbatimChar"/>
    <w:rPr>
      <w:rFonts w:ascii="Consolas" w:eastAsiaTheme="minorEastAsia" w:hAnsi="Consolas"/>
      <w:sz w:val="22"/>
    </w:rPr>
  </w:style>
  <w:style w:type="character" w:customStyle="1" w:styleId="ExtensionTok">
    <w:name w:val="ExtensionTok"/>
    <w:basedOn w:val="VerbatimChar"/>
    <w:rPr>
      <w:rFonts w:ascii="Consolas" w:eastAsiaTheme="minorEastAsia" w:hAnsi="Consolas"/>
      <w:sz w:val="22"/>
    </w:rPr>
  </w:style>
  <w:style w:type="character" w:customStyle="1" w:styleId="PreprocessorTok">
    <w:name w:val="PreprocessorTok"/>
    <w:basedOn w:val="VerbatimChar"/>
    <w:rPr>
      <w:rFonts w:ascii="Consolas" w:eastAsiaTheme="minorEastAsia" w:hAnsi="Consolas"/>
      <w:color w:val="BC7A00"/>
      <w:sz w:val="22"/>
    </w:rPr>
  </w:style>
  <w:style w:type="character" w:customStyle="1" w:styleId="AttributeTok">
    <w:name w:val="AttributeTok"/>
    <w:basedOn w:val="VerbatimChar"/>
    <w:rPr>
      <w:rFonts w:ascii="Consolas" w:eastAsiaTheme="minorEastAsia" w:hAnsi="Consolas"/>
      <w:color w:val="7D9029"/>
      <w:sz w:val="22"/>
    </w:rPr>
  </w:style>
  <w:style w:type="character" w:customStyle="1" w:styleId="RegionMarkerTok">
    <w:name w:val="RegionMarkerTok"/>
    <w:basedOn w:val="VerbatimChar"/>
    <w:rPr>
      <w:rFonts w:ascii="Consolas" w:eastAsiaTheme="minorEastAsia" w:hAnsi="Consolas"/>
      <w:sz w:val="22"/>
    </w:rPr>
  </w:style>
  <w:style w:type="character" w:customStyle="1" w:styleId="InformationTok">
    <w:name w:val="InformationTok"/>
    <w:basedOn w:val="VerbatimChar"/>
    <w:rPr>
      <w:rFonts w:ascii="Consolas" w:eastAsiaTheme="minorEastAsia" w:hAnsi="Consolas"/>
      <w:b/>
      <w:i/>
      <w:color w:val="60A0B0"/>
      <w:sz w:val="22"/>
    </w:rPr>
  </w:style>
  <w:style w:type="character" w:customStyle="1" w:styleId="WarningTok">
    <w:name w:val="WarningTok"/>
    <w:basedOn w:val="VerbatimChar"/>
    <w:rPr>
      <w:rFonts w:ascii="Consolas" w:eastAsiaTheme="minorEastAsia" w:hAnsi="Consolas"/>
      <w:b/>
      <w:i/>
      <w:color w:val="60A0B0"/>
      <w:sz w:val="22"/>
    </w:rPr>
  </w:style>
  <w:style w:type="character" w:customStyle="1" w:styleId="AlertTok">
    <w:name w:val="AlertTok"/>
    <w:basedOn w:val="VerbatimChar"/>
    <w:rPr>
      <w:rFonts w:ascii="Consolas" w:eastAsiaTheme="minorEastAsia" w:hAnsi="Consolas"/>
      <w:b/>
      <w:color w:val="FF0000"/>
      <w:sz w:val="22"/>
    </w:rPr>
  </w:style>
  <w:style w:type="character" w:customStyle="1" w:styleId="ErrorTok">
    <w:name w:val="ErrorTok"/>
    <w:basedOn w:val="VerbatimChar"/>
    <w:rPr>
      <w:rFonts w:ascii="Consolas" w:eastAsiaTheme="minorEastAsia" w:hAnsi="Consolas"/>
      <w:b/>
      <w:color w:val="FF0000"/>
      <w:sz w:val="22"/>
    </w:rPr>
  </w:style>
  <w:style w:type="character" w:customStyle="1" w:styleId="NormalTok">
    <w:name w:val="NormalTok"/>
    <w:basedOn w:val="VerbatimChar"/>
    <w:rPr>
      <w:rFonts w:ascii="Consolas" w:eastAsiaTheme="minorEastAsia" w:hAnsi="Consolas"/>
      <w:sz w:val="22"/>
    </w:rPr>
  </w:style>
  <w:style w:type="paragraph" w:styleId="af">
    <w:name w:val="header"/>
    <w:basedOn w:val="a"/>
    <w:link w:val="af0"/>
    <w:unhideWhenUsed/>
    <w:rsid w:val="00021584"/>
    <w:pPr>
      <w:tabs>
        <w:tab w:val="center" w:pos="4252"/>
        <w:tab w:val="right" w:pos="8504"/>
      </w:tabs>
      <w:snapToGrid w:val="0"/>
    </w:pPr>
  </w:style>
  <w:style w:type="character" w:customStyle="1" w:styleId="af0">
    <w:name w:val="ヘッダー (文字)"/>
    <w:basedOn w:val="a1"/>
    <w:link w:val="af"/>
    <w:rsid w:val="00021584"/>
  </w:style>
  <w:style w:type="paragraph" w:styleId="af1">
    <w:name w:val="footer"/>
    <w:basedOn w:val="a"/>
    <w:link w:val="af2"/>
    <w:unhideWhenUsed/>
    <w:rsid w:val="00021584"/>
    <w:pPr>
      <w:tabs>
        <w:tab w:val="center" w:pos="4252"/>
        <w:tab w:val="right" w:pos="8504"/>
      </w:tabs>
      <w:snapToGrid w:val="0"/>
    </w:pPr>
  </w:style>
  <w:style w:type="character" w:customStyle="1" w:styleId="af2">
    <w:name w:val="フッター (文字)"/>
    <w:basedOn w:val="a1"/>
    <w:link w:val="af1"/>
    <w:rsid w:val="000215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Title</vt:lpstr>
    </vt:vector>
  </TitlesOfParts>
  <Company>Toshiba</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Excel, Wordの自動操作のハードル削減計画・その1</dc:title>
  <dc:creator>～ JuseOfficeによる自動化 基本編 ～</dc:creator>
  <cp:keywords/>
  <cp:lastModifiedBy>toyoharu yoshiizumi</cp:lastModifiedBy>
  <cp:revision>2</cp:revision>
  <dcterms:created xsi:type="dcterms:W3CDTF">2020-05-04T05:57:00Z</dcterms:created>
  <dcterms:modified xsi:type="dcterms:W3CDTF">2020-05-04T05:57:00Z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
    <vt:lpwstr>2020年4月18日</vt:lpwstr>
  </property>
</Properties>
</file>