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EAEDD" w14:textId="77777777" w:rsidR="000F7ACB" w:rsidRDefault="00FB3893">
      <w:pPr>
        <w:pStyle w:val="1"/>
      </w:pPr>
      <w:bookmarkStart w:id="0" w:name="juseフォルダにあるファイル"/>
      <w:r>
        <w:t>4.</w:t>
      </w:r>
      <w:r>
        <w:t xml:space="preserve">　</w:t>
      </w:r>
      <w:r>
        <w:t>juse</w:t>
      </w:r>
      <w:r>
        <w:t>フォルダにあるファイル</w:t>
      </w:r>
      <w:bookmarkEnd w:id="0"/>
    </w:p>
    <w:p w14:paraId="7E1738B0" w14:textId="77777777" w:rsidR="000F7ACB" w:rsidRDefault="00FB3893">
      <w:pPr>
        <w:pStyle w:val="FirstParagraph"/>
      </w:pPr>
      <w:r>
        <w:t xml:space="preserve">　</w:t>
      </w:r>
      <w:r>
        <w:t>juse</w:t>
      </w:r>
      <w:r>
        <w:t>フォルダの下には次のファイルがあります。</w:t>
      </w:r>
    </w:p>
    <w:p w14:paraId="5BE6A10F" w14:textId="77777777" w:rsidR="000F7ACB" w:rsidRDefault="00FB3893">
      <w:pPr>
        <w:pStyle w:val="Compact"/>
        <w:numPr>
          <w:ilvl w:val="0"/>
          <w:numId w:val="3"/>
        </w:numPr>
      </w:pPr>
      <w:r>
        <w:t xml:space="preserve">JuseOffice.vbs: </w:t>
      </w:r>
      <w:r>
        <w:t>親フォルダにあるものと同じ</w:t>
      </w:r>
    </w:p>
    <w:p w14:paraId="39BDB6A8" w14:textId="77777777" w:rsidR="000F7ACB" w:rsidRDefault="00FB3893">
      <w:pPr>
        <w:pStyle w:val="Compact"/>
        <w:numPr>
          <w:ilvl w:val="0"/>
          <w:numId w:val="3"/>
        </w:numPr>
      </w:pPr>
      <w:r>
        <w:t>Juse.wsf: JuseOffice</w:t>
      </w:r>
      <w:r>
        <w:t>を利用しやすくするための支援スクリプト</w:t>
      </w:r>
    </w:p>
    <w:p w14:paraId="3E152EB0" w14:textId="77777777" w:rsidR="000F7ACB" w:rsidRDefault="00FB3893">
      <w:pPr>
        <w:pStyle w:val="Compact"/>
        <w:numPr>
          <w:ilvl w:val="0"/>
          <w:numId w:val="3"/>
        </w:numPr>
      </w:pPr>
      <w:r>
        <w:t>const_xl.vbs: Excel</w:t>
      </w:r>
      <w:r>
        <w:t>用の定数を定義したファイル</w:t>
      </w:r>
    </w:p>
    <w:p w14:paraId="4DACDFBE" w14:textId="77777777" w:rsidR="000F7ACB" w:rsidRDefault="00FB3893">
      <w:pPr>
        <w:pStyle w:val="Compact"/>
        <w:numPr>
          <w:ilvl w:val="0"/>
          <w:numId w:val="3"/>
        </w:numPr>
      </w:pPr>
      <w:r>
        <w:t>const_wd.vbs: Word</w:t>
      </w:r>
      <w:r>
        <w:t>用の定数を定義したファイル</w:t>
      </w:r>
    </w:p>
    <w:p w14:paraId="7C1052A3" w14:textId="77777777" w:rsidR="000F7ACB" w:rsidRDefault="00FB3893">
      <w:pPr>
        <w:pStyle w:val="FirstParagraph"/>
      </w:pPr>
      <w:r>
        <w:t xml:space="preserve">　</w:t>
      </w:r>
      <w:r>
        <w:t>juse</w:t>
      </w:r>
      <w:r>
        <w:t>というフォルダは、適当な場所にフォルダごとコピーして下さい。</w:t>
      </w:r>
    </w:p>
    <w:p w14:paraId="193F3685" w14:textId="77777777" w:rsidR="000F7ACB" w:rsidRDefault="00FB3893">
      <w:pPr>
        <w:pStyle w:val="a0"/>
      </w:pPr>
      <w:r>
        <w:t xml:space="preserve">　どこでもかまいませんが、</w:t>
      </w:r>
      <w:r>
        <w:t>Public</w:t>
      </w:r>
      <w:r>
        <w:t>フォルダ</w:t>
      </w:r>
      <w:r>
        <w:t>(</w:t>
      </w:r>
      <w:r>
        <w:t>通常は</w:t>
      </w:r>
      <w:r>
        <w:t xml:space="preserve"> </w:t>
      </w:r>
      <w:r>
        <w:rPr>
          <w:rStyle w:val="VerbatimChar"/>
        </w:rPr>
        <w:t>C:\Users\Public</w:t>
      </w:r>
      <w:r>
        <w:t>)</w:t>
      </w:r>
      <w:r>
        <w:t>の下に置くことをお勧めします。</w:t>
      </w:r>
    </w:p>
    <w:p w14:paraId="291B572C" w14:textId="77777777" w:rsidR="000F7ACB" w:rsidRDefault="00FB3893">
      <w:pPr>
        <w:pStyle w:val="2"/>
      </w:pPr>
      <w:bookmarkStart w:id="1" w:name="送るメニューへの登録"/>
      <w:r>
        <w:t>(1)</w:t>
      </w:r>
      <w:r>
        <w:t xml:space="preserve">　送るメニューへの登録</w:t>
      </w:r>
      <w:bookmarkEnd w:id="1"/>
    </w:p>
    <w:p w14:paraId="18EBF812" w14:textId="77777777" w:rsidR="000F7ACB" w:rsidRDefault="00FB3893">
      <w:pPr>
        <w:pStyle w:val="FirstParagraph"/>
      </w:pPr>
      <w:r>
        <w:t xml:space="preserve">　</w:t>
      </w:r>
      <w:r>
        <w:t xml:space="preserve">Juse.wsf </w:t>
      </w:r>
      <w:r>
        <w:t>を実行すると「コマンド入力」の場面になるので、半角のスラッシュ記号</w:t>
      </w:r>
      <w:r>
        <w:t xml:space="preserve"> ‘/’ </w:t>
      </w:r>
      <w:r>
        <w:t>を入力してエンターキーを押します。</w:t>
      </w:r>
    </w:p>
    <w:p w14:paraId="2F989026" w14:textId="77777777" w:rsidR="000F7ACB" w:rsidRDefault="00FB3893">
      <w:pPr>
        <w:pStyle w:val="a0"/>
      </w:pPr>
      <w:r>
        <w:t xml:space="preserve">　これで送るメニューに</w:t>
      </w:r>
      <w:r>
        <w:t xml:space="preserve"> Juse </w:t>
      </w:r>
      <w:r>
        <w:t>が登録されます。</w:t>
      </w:r>
    </w:p>
    <w:p w14:paraId="0ADED1D5" w14:textId="77777777" w:rsidR="000F7ACB" w:rsidRDefault="00FB3893">
      <w:pPr>
        <w:pStyle w:val="a0"/>
      </w:pPr>
      <w:r>
        <w:t xml:space="preserve">　再び同じ操作をすると、今度は送るメニューから</w:t>
      </w:r>
      <w:r>
        <w:t xml:space="preserve"> Juse </w:t>
      </w:r>
      <w:r>
        <w:t>が消去されます。</w:t>
      </w:r>
    </w:p>
    <w:p w14:paraId="21248B8F" w14:textId="77777777" w:rsidR="000F7ACB" w:rsidRDefault="00FB3893">
      <w:pPr>
        <w:pStyle w:val="a0"/>
      </w:pPr>
      <w:r>
        <w:t xml:space="preserve">　送るメニューに</w:t>
      </w:r>
      <w:r>
        <w:t xml:space="preserve"> Juse </w:t>
      </w:r>
      <w:r>
        <w:t>が登録されている場合、エクセルを動かすためのスクリプトを作成し</w:t>
      </w:r>
      <w:r>
        <w:t>(</w:t>
      </w:r>
      <w:r>
        <w:t>たとえば</w:t>
      </w:r>
      <w:r>
        <w:t xml:space="preserve"> </w:t>
      </w:r>
      <w:r>
        <w:t>test.txt)</w:t>
      </w:r>
      <w:r>
        <w:t>、</w:t>
      </w:r>
      <w:r>
        <w:t>Explorer</w:t>
      </w:r>
      <w:r>
        <w:t>上でその</w:t>
      </w:r>
      <w:r>
        <w:t xml:space="preserve"> test.txt </w:t>
      </w:r>
      <w:r>
        <w:t>に焦点を当てた状態で送るメニューの</w:t>
      </w:r>
      <w:r>
        <w:t xml:space="preserve"> Juse </w:t>
      </w:r>
      <w:r>
        <w:t>を選ぶと</w:t>
      </w:r>
      <w:r>
        <w:t xml:space="preserve"> test.txt </w:t>
      </w:r>
      <w:r>
        <w:t>がスクリプトとして実行されます。</w:t>
      </w:r>
    </w:p>
    <w:p w14:paraId="120AA2C0" w14:textId="77777777" w:rsidR="000F7ACB" w:rsidRDefault="00FB3893">
      <w:pPr>
        <w:pStyle w:val="a0"/>
      </w:pPr>
      <w:r>
        <w:t xml:space="preserve">　</w:t>
      </w:r>
      <w:r>
        <w:t xml:space="preserve">test.txt </w:t>
      </w:r>
      <w:r>
        <w:t>の置き場所</w:t>
      </w:r>
      <w:r>
        <w:t>(</w:t>
      </w:r>
      <w:r>
        <w:t>フォルダ</w:t>
      </w:r>
      <w:r>
        <w:t>)</w:t>
      </w:r>
      <w:r>
        <w:t>はどこでもかまいません。</w:t>
      </w:r>
    </w:p>
    <w:p w14:paraId="3D126343" w14:textId="77777777" w:rsidR="000F7ACB" w:rsidRDefault="00FB3893">
      <w:pPr>
        <w:pStyle w:val="a0"/>
      </w:pPr>
      <w:r>
        <w:t xml:space="preserve">　</w:t>
      </w:r>
      <w:r>
        <w:t xml:space="preserve">test.txt </w:t>
      </w:r>
      <w:r>
        <w:t>には</w:t>
      </w:r>
      <w:r>
        <w:t>wsf</w:t>
      </w:r>
      <w:r>
        <w:t>スクリプトに出てきた「おまじない」は必要ありません。</w:t>
      </w:r>
    </w:p>
    <w:p w14:paraId="0576CE12" w14:textId="77777777" w:rsidR="000F7ACB" w:rsidRDefault="00FB3893">
      <w:pPr>
        <w:pStyle w:val="a0"/>
      </w:pPr>
      <w:r>
        <w:t xml:space="preserve">　たとえば下の</w:t>
      </w:r>
      <w:r>
        <w:t>4</w:t>
      </w:r>
      <w:r>
        <w:t>行の記述だけで大丈夫です。</w:t>
      </w:r>
    </w:p>
    <w:p w14:paraId="39CC3C04" w14:textId="77777777" w:rsidR="000F7ACB" w:rsidRDefault="00FB3893">
      <w:pPr>
        <w:pStyle w:val="SourceCode"/>
      </w:pPr>
      <w:r>
        <w:rPr>
          <w:rStyle w:val="VerbatimChar"/>
        </w:rPr>
        <w:t>[</w:t>
      </w:r>
      <w:r>
        <w:rPr>
          <w:rStyle w:val="VerbatimChar"/>
        </w:rPr>
        <w:t>ワークブックを開く</w:t>
      </w:r>
      <w:r>
        <w:rPr>
          <w:rStyle w:val="VerbatimChar"/>
        </w:rPr>
        <w:t>] "test.xlsx"</w:t>
      </w:r>
      <w:r>
        <w:br/>
      </w:r>
      <w:r>
        <w:rPr>
          <w:rStyle w:val="VerbatimChar"/>
        </w:rPr>
        <w:t>[</w:t>
      </w:r>
      <w:r>
        <w:rPr>
          <w:rStyle w:val="VerbatimChar"/>
        </w:rPr>
        <w:t>ワークシート</w:t>
      </w:r>
      <w:r>
        <w:rPr>
          <w:rStyle w:val="VerbatimChar"/>
        </w:rPr>
        <w:t>].Range("A1").Value = "Hello"</w:t>
      </w:r>
      <w:r>
        <w:br/>
      </w:r>
      <w:r>
        <w:rPr>
          <w:rStyle w:val="VerbatimChar"/>
        </w:rPr>
        <w:t>[</w:t>
      </w:r>
      <w:r>
        <w:rPr>
          <w:rStyle w:val="VerbatimChar"/>
        </w:rPr>
        <w:t>ワークブックを保存</w:t>
      </w:r>
      <w:r>
        <w:rPr>
          <w:rStyle w:val="VerbatimChar"/>
        </w:rPr>
        <w:t>]</w:t>
      </w:r>
      <w:r>
        <w:br/>
      </w:r>
      <w:r>
        <w:rPr>
          <w:rStyle w:val="VerbatimChar"/>
        </w:rPr>
        <w:t>[</w:t>
      </w:r>
      <w:r>
        <w:rPr>
          <w:rStyle w:val="VerbatimChar"/>
        </w:rPr>
        <w:t>エクセルを終了</w:t>
      </w:r>
      <w:r>
        <w:rPr>
          <w:rStyle w:val="VerbatimChar"/>
        </w:rPr>
        <w:t>]</w:t>
      </w:r>
    </w:p>
    <w:p w14:paraId="6B27371F" w14:textId="77777777" w:rsidR="000F7ACB" w:rsidRDefault="00FB3893">
      <w:pPr>
        <w:pStyle w:val="FirstParagraph"/>
      </w:pPr>
      <w:r>
        <w:t xml:space="preserve">　</w:t>
      </w:r>
      <w:r>
        <w:t>wsf</w:t>
      </w:r>
      <w:r>
        <w:t>の「おまじない」を書くのが煩わしい場合に利用してみてください。</w:t>
      </w:r>
    </w:p>
    <w:p w14:paraId="5A7AA003" w14:textId="77777777" w:rsidR="000F7ACB" w:rsidRDefault="00FB3893">
      <w:pPr>
        <w:pStyle w:val="2"/>
      </w:pPr>
      <w:bookmarkStart w:id="2" w:name="ヘルプの書き出し"/>
      <w:r>
        <w:t>(2)</w:t>
      </w:r>
      <w:r>
        <w:t xml:space="preserve">　ヘルプの書き出し</w:t>
      </w:r>
      <w:bookmarkEnd w:id="2"/>
    </w:p>
    <w:p w14:paraId="2D5987C1" w14:textId="77777777" w:rsidR="000F7ACB" w:rsidRDefault="00FB3893">
      <w:pPr>
        <w:pStyle w:val="FirstParagraph"/>
      </w:pPr>
      <w:r>
        <w:t xml:space="preserve">　</w:t>
      </w:r>
      <w:r>
        <w:t xml:space="preserve">Juse.wsf </w:t>
      </w:r>
      <w:r>
        <w:t>を実行して「コマンド入力」の場面になったとき半角の疑問符</w:t>
      </w:r>
      <w:r>
        <w:t xml:space="preserve"> ‘?’ </w:t>
      </w:r>
      <w:r>
        <w:t>を入力してエンターキーを押します。</w:t>
      </w:r>
    </w:p>
    <w:p w14:paraId="5EB9C9D5" w14:textId="77777777" w:rsidR="000F7ACB" w:rsidRDefault="00FB3893">
      <w:pPr>
        <w:pStyle w:val="a0"/>
      </w:pPr>
      <w:r>
        <w:lastRenderedPageBreak/>
        <w:t xml:space="preserve">　すると、</w:t>
      </w:r>
      <w:r>
        <w:t xml:space="preserve">Juse.wsf </w:t>
      </w:r>
      <w:r>
        <w:t>があるのと同じフォルダに</w:t>
      </w:r>
      <w:r>
        <w:t xml:space="preserve"> Juse_help.txt </w:t>
      </w:r>
      <w:r>
        <w:t>が書き出されます。</w:t>
      </w:r>
    </w:p>
    <w:p w14:paraId="1880DE9A" w14:textId="77777777" w:rsidR="000F7ACB" w:rsidRDefault="00FB3893">
      <w:pPr>
        <w:pStyle w:val="a0"/>
      </w:pPr>
      <w:r>
        <w:t xml:space="preserve">　疑問符の代わりに</w:t>
      </w:r>
      <w:r>
        <w:t xml:space="preserve"> help </w:t>
      </w:r>
      <w:r>
        <w:t>の</w:t>
      </w:r>
      <w:r>
        <w:t>4</w:t>
      </w:r>
      <w:r>
        <w:t>文字でもかまいません。</w:t>
      </w:r>
    </w:p>
    <w:p w14:paraId="22E874D7" w14:textId="77777777" w:rsidR="000F7ACB" w:rsidRDefault="00FB3893">
      <w:pPr>
        <w:pStyle w:val="a0"/>
      </w:pPr>
      <w:r>
        <w:t xml:space="preserve">　</w:t>
      </w:r>
      <w:r>
        <w:t>Juse_help.txt</w:t>
      </w:r>
      <w:r>
        <w:t>には</w:t>
      </w:r>
      <w:r>
        <w:t xml:space="preserve"> JuseOffice.vbs</w:t>
      </w:r>
      <w:r>
        <w:t>で定義されている関数やサブルーチンについて簡単な</w:t>
      </w:r>
      <w:r>
        <w:t>説明が書かれています。</w:t>
      </w:r>
    </w:p>
    <w:p w14:paraId="4AD72D1A" w14:textId="77777777" w:rsidR="000F7ACB" w:rsidRDefault="00FB3893">
      <w:pPr>
        <w:pStyle w:val="a0"/>
      </w:pPr>
      <w:r>
        <w:t xml:space="preserve">　半角の疑問符だけ、あるいは</w:t>
      </w:r>
      <w:r>
        <w:t>help</w:t>
      </w:r>
      <w:r>
        <w:t>の</w:t>
      </w:r>
      <w:r>
        <w:t>4</w:t>
      </w:r>
      <w:r>
        <w:t>文字だけを書き入れたファイルを用意して</w:t>
      </w:r>
      <w:r>
        <w:t xml:space="preserve"> Explorer</w:t>
      </w:r>
      <w:r>
        <w:t>上でそのファイルに焦点を当てた状態で送るメニューの</w:t>
      </w:r>
      <w:r>
        <w:t xml:space="preserve"> Juse</w:t>
      </w:r>
      <w:r>
        <w:t>を選択すると、やはり</w:t>
      </w:r>
      <w:r>
        <w:t xml:space="preserve"> Juse_help.txt </w:t>
      </w:r>
      <w:r>
        <w:t>が書き出されます。</w:t>
      </w:r>
    </w:p>
    <w:p w14:paraId="3BEA25D9" w14:textId="77777777" w:rsidR="000F7ACB" w:rsidRDefault="00FB3893">
      <w:pPr>
        <w:pStyle w:val="a0"/>
      </w:pPr>
      <w:r>
        <w:t xml:space="preserve">　この場合は</w:t>
      </w:r>
      <w:r>
        <w:t xml:space="preserve"> Juse.wsf</w:t>
      </w:r>
      <w:r>
        <w:t>と同じフォルダではなく、</w:t>
      </w:r>
      <w:r>
        <w:t>Explorer</w:t>
      </w:r>
      <w:r>
        <w:t>で開いているフォルダに書き出されます。</w:t>
      </w:r>
    </w:p>
    <w:p w14:paraId="20BAC2C9" w14:textId="77777777" w:rsidR="000F7ACB" w:rsidRDefault="00FB3893">
      <w:pPr>
        <w:pStyle w:val="a0"/>
      </w:pPr>
      <w:r>
        <w:t xml:space="preserve">　ヘルプファイルには、たとえば下のような記述が含まれています。</w:t>
      </w:r>
    </w:p>
    <w:p w14:paraId="37CF6167" w14:textId="77777777" w:rsidR="000F7ACB" w:rsidRDefault="00FB3893">
      <w:pPr>
        <w:pStyle w:val="SourceCode"/>
      </w:pPr>
      <w:r>
        <w:rPr>
          <w:rStyle w:val="VerbatimChar"/>
        </w:rPr>
        <w:t>Function [</w:t>
      </w:r>
      <w:r>
        <w:rPr>
          <w:rStyle w:val="VerbatimChar"/>
        </w:rPr>
        <w:t>ワークブックを開く</w:t>
      </w:r>
      <w:r>
        <w:rPr>
          <w:rStyle w:val="VerbatimChar"/>
        </w:rPr>
        <w:t>](FileName)</w:t>
      </w:r>
      <w:r>
        <w:br/>
      </w:r>
      <w:r>
        <w:rPr>
          <w:rStyle w:val="VerbatimChar"/>
        </w:rPr>
        <w:t>ワークブックを開く。</w:t>
      </w:r>
      <w:r>
        <w:rPr>
          <w:rStyle w:val="VerbatimChar"/>
        </w:rPr>
        <w:t>[</w:t>
      </w:r>
      <w:r>
        <w:rPr>
          <w:rStyle w:val="VerbatimChar"/>
        </w:rPr>
        <w:t>ワー</w:t>
      </w:r>
      <w:r>
        <w:rPr>
          <w:rStyle w:val="VerbatimChar"/>
        </w:rPr>
        <w:t>クブック</w:t>
      </w:r>
      <w:r>
        <w:rPr>
          <w:rStyle w:val="VerbatimChar"/>
        </w:rPr>
        <w:t>], [</w:t>
      </w:r>
      <w:r>
        <w:rPr>
          <w:rStyle w:val="VerbatimChar"/>
        </w:rPr>
        <w:t>ワークシート</w:t>
      </w:r>
      <w:r>
        <w:rPr>
          <w:rStyle w:val="VerbatimChar"/>
        </w:rPr>
        <w:t>]</w:t>
      </w:r>
      <w:r>
        <w:rPr>
          <w:rStyle w:val="VerbatimChar"/>
        </w:rPr>
        <w:t>をセット。</w:t>
      </w:r>
    </w:p>
    <w:p w14:paraId="29D871BA" w14:textId="77777777" w:rsidR="000F7ACB" w:rsidRDefault="00FB3893">
      <w:pPr>
        <w:pStyle w:val="FirstParagraph"/>
      </w:pPr>
      <w:r>
        <w:t xml:space="preserve">　ヘルプファイル中の全角「＊」で始まる行は分野を示す者です。</w:t>
      </w:r>
    </w:p>
    <w:p w14:paraId="6F8FC715" w14:textId="77777777" w:rsidR="000F7ACB" w:rsidRDefault="00FB3893">
      <w:pPr>
        <w:pStyle w:val="a0"/>
      </w:pPr>
      <w:r>
        <w:t xml:space="preserve">　次の者があります。</w:t>
      </w:r>
    </w:p>
    <w:p w14:paraId="79D55AA6" w14:textId="77777777" w:rsidR="000F7ACB" w:rsidRDefault="00FB3893">
      <w:pPr>
        <w:pStyle w:val="Compact"/>
        <w:numPr>
          <w:ilvl w:val="0"/>
          <w:numId w:val="4"/>
        </w:numPr>
      </w:pPr>
      <w:r>
        <w:t>＊</w:t>
      </w:r>
      <w:r>
        <w:t xml:space="preserve"> </w:t>
      </w:r>
      <w:r>
        <w:t>スクリプトの実行にかかわるサブルーチン</w:t>
      </w:r>
    </w:p>
    <w:p w14:paraId="09039369" w14:textId="77777777" w:rsidR="000F7ACB" w:rsidRDefault="00FB3893">
      <w:pPr>
        <w:pStyle w:val="Compact"/>
        <w:numPr>
          <w:ilvl w:val="0"/>
          <w:numId w:val="4"/>
        </w:numPr>
      </w:pPr>
      <w:r>
        <w:t>＊</w:t>
      </w:r>
      <w:r>
        <w:t xml:space="preserve"> Excel</w:t>
      </w:r>
      <w:r>
        <w:t>関連の関数・サブルーチン</w:t>
      </w:r>
    </w:p>
    <w:p w14:paraId="693AD56B" w14:textId="77777777" w:rsidR="000F7ACB" w:rsidRDefault="00FB3893">
      <w:pPr>
        <w:pStyle w:val="Compact"/>
        <w:numPr>
          <w:ilvl w:val="0"/>
          <w:numId w:val="4"/>
        </w:numPr>
      </w:pPr>
      <w:r>
        <w:t>＊</w:t>
      </w:r>
      <w:r>
        <w:t xml:space="preserve"> Word</w:t>
      </w:r>
      <w:r>
        <w:t>関連の関数・サブルーチン</w:t>
      </w:r>
    </w:p>
    <w:p w14:paraId="111A6582" w14:textId="77777777" w:rsidR="000F7ACB" w:rsidRDefault="00FB3893">
      <w:pPr>
        <w:pStyle w:val="Compact"/>
        <w:numPr>
          <w:ilvl w:val="0"/>
          <w:numId w:val="4"/>
        </w:numPr>
      </w:pPr>
      <w:r>
        <w:t>＊</w:t>
      </w:r>
      <w:r>
        <w:t xml:space="preserve"> DataBase(accdb, mdb, xlsx, xls)</w:t>
      </w:r>
      <w:r>
        <w:t>関連</w:t>
      </w:r>
    </w:p>
    <w:p w14:paraId="3CB4D477" w14:textId="77777777" w:rsidR="000F7ACB" w:rsidRDefault="00FB3893">
      <w:pPr>
        <w:pStyle w:val="Compact"/>
        <w:numPr>
          <w:ilvl w:val="0"/>
          <w:numId w:val="4"/>
        </w:numPr>
      </w:pPr>
      <w:r>
        <w:t>＊</w:t>
      </w:r>
      <w:r>
        <w:t xml:space="preserve"> </w:t>
      </w:r>
      <w:r>
        <w:t>その他のサブルーチン・関数</w:t>
      </w:r>
    </w:p>
    <w:p w14:paraId="0047A177" w14:textId="77777777" w:rsidR="000F7ACB" w:rsidRDefault="00FB3893">
      <w:pPr>
        <w:pStyle w:val="FirstParagraph"/>
      </w:pPr>
      <w:r>
        <w:t xml:space="preserve">　最後の「その他」には、たとえば下のようなものがあります。</w:t>
      </w:r>
    </w:p>
    <w:p w14:paraId="570A099A" w14:textId="77777777" w:rsidR="000F7ACB" w:rsidRDefault="00FB3893">
      <w:pPr>
        <w:pStyle w:val="Compact"/>
        <w:numPr>
          <w:ilvl w:val="0"/>
          <w:numId w:val="5"/>
        </w:numPr>
      </w:pPr>
      <w:r>
        <w:rPr>
          <w:rStyle w:val="VerbatimChar"/>
        </w:rPr>
        <w:t>Function [</w:t>
      </w:r>
      <w:r>
        <w:rPr>
          <w:rStyle w:val="VerbatimChar"/>
        </w:rPr>
        <w:t>ファイル名の一覧</w:t>
      </w:r>
      <w:r>
        <w:rPr>
          <w:rStyle w:val="VerbatimChar"/>
        </w:rPr>
        <w:t>](wildName)</w:t>
      </w:r>
    </w:p>
    <w:p w14:paraId="371F3BB4" w14:textId="77777777" w:rsidR="000F7ACB" w:rsidRDefault="00FB3893">
      <w:pPr>
        <w:pStyle w:val="Compact"/>
        <w:numPr>
          <w:ilvl w:val="0"/>
          <w:numId w:val="5"/>
        </w:numPr>
      </w:pPr>
      <w:r>
        <w:rPr>
          <w:rStyle w:val="VerbatimChar"/>
        </w:rPr>
        <w:t>Sub [</w:t>
      </w:r>
      <w:r>
        <w:rPr>
          <w:rStyle w:val="VerbatimChar"/>
        </w:rPr>
        <w:t>ファイルを削除</w:t>
      </w:r>
      <w:r>
        <w:rPr>
          <w:rStyle w:val="VerbatimChar"/>
        </w:rPr>
        <w:t>](FileName)</w:t>
      </w:r>
    </w:p>
    <w:p w14:paraId="444239B0" w14:textId="77777777" w:rsidR="000F7ACB" w:rsidRDefault="00FB3893">
      <w:pPr>
        <w:pStyle w:val="FirstParagraph"/>
      </w:pPr>
      <w:r>
        <w:t>～　以上　～</w:t>
      </w:r>
    </w:p>
    <w:sectPr w:rsidR="000F7ACB" w:rsidSect="00FB38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0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42BD0" w14:textId="77777777" w:rsidR="00000000" w:rsidRDefault="00FB3893">
      <w:pPr>
        <w:spacing w:after="0"/>
      </w:pPr>
      <w:r>
        <w:separator/>
      </w:r>
    </w:p>
  </w:endnote>
  <w:endnote w:type="continuationSeparator" w:id="0">
    <w:p w14:paraId="50D01222" w14:textId="77777777" w:rsidR="00000000" w:rsidRDefault="00FB389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F79F26" w14:textId="77777777" w:rsidR="00FB3893" w:rsidRDefault="00FB3893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4C293" w14:textId="77777777" w:rsidR="00FB3893" w:rsidRDefault="00FB3893" w:rsidP="00FB3893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">
      <w:r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77A94D" w14:textId="77777777" w:rsidR="00FB3893" w:rsidRDefault="00FB389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25238A" w14:textId="77777777" w:rsidR="000F7ACB" w:rsidRDefault="00FB3893">
      <w:r>
        <w:separator/>
      </w:r>
    </w:p>
  </w:footnote>
  <w:footnote w:type="continuationSeparator" w:id="0">
    <w:p w14:paraId="1B613408" w14:textId="77777777" w:rsidR="000F7ACB" w:rsidRDefault="00FB3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709E9" w14:textId="77777777" w:rsidR="00FB3893" w:rsidRDefault="00FB389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237085" w14:textId="77777777" w:rsidR="00FB3893" w:rsidRDefault="00FB3893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EDD7D" w14:textId="77777777" w:rsidR="00FB3893" w:rsidRDefault="00FB389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55946DB0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EC38C26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9438931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0F7ACB"/>
    <w:rsid w:val="004E29B3"/>
    <w:rsid w:val="00590D07"/>
    <w:rsid w:val="00784D58"/>
    <w:rsid w:val="008D6863"/>
    <w:rsid w:val="00B86B75"/>
    <w:rsid w:val="00BC48D5"/>
    <w:rsid w:val="00C36279"/>
    <w:rsid w:val="00E315A3"/>
    <w:rsid w:val="00FB389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82F89C"/>
  <w15:docId w15:val="{D89079BD-E72D-45B7-A428-B2A6E1502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3EA8"/>
  </w:style>
  <w:style w:type="paragraph" w:styleId="1">
    <w:name w:val="heading 1"/>
    <w:basedOn w:val="a"/>
    <w:next w:val="a0"/>
    <w:uiPriority w:val="9"/>
    <w:qFormat/>
    <w:rsid w:val="008B37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5">
    <w:name w:val="heading 5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6">
    <w:name w:val="heading 6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rsid w:val="008B37F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Subtitle"/>
    <w:basedOn w:val="a4"/>
    <w:next w:val="a0"/>
    <w:qFormat/>
    <w:rsid w:val="008B37FA"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rsid w:val="008B37FA"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図表番号 (文字)"/>
    <w:basedOn w:val="a1"/>
    <w:link w:val="aa"/>
  </w:style>
  <w:style w:type="character" w:customStyle="1" w:styleId="VerbatimChar">
    <w:name w:val="Verbatim Char"/>
    <w:basedOn w:val="ab"/>
    <w:link w:val="SourceCode"/>
    <w:rsid w:val="00D908A9"/>
    <w:rPr>
      <w:rFonts w:ascii="Consolas" w:eastAsiaTheme="minorEastAsia" w:hAnsi="Consolas"/>
      <w:sz w:val="22"/>
    </w:rPr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sid w:val="00D908A9"/>
    <w:rPr>
      <w:rFonts w:eastAsia="ＭＳ ゴシック"/>
      <w:color w:val="auto"/>
      <w:sz w:val="2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eastAsiaTheme="minorEastAsia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eastAsiaTheme="minorEastAsia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eastAsiaTheme="minorEastAsia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eastAsiaTheme="minorEastAsia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eastAsiaTheme="minorEastAsia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eastAsiaTheme="minorEastAsia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eastAsiaTheme="minorEastAsia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eastAsiaTheme="minorEastAsia" w:hAnsi="Consolas"/>
      <w:sz w:val="22"/>
    </w:rPr>
  </w:style>
  <w:style w:type="character" w:customStyle="1" w:styleId="CommentTok">
    <w:name w:val="CommentTok"/>
    <w:basedOn w:val="VerbatimChar"/>
    <w:rPr>
      <w:rFonts w:ascii="Consolas" w:eastAsiaTheme="minorEastAsia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eastAsiaTheme="minorEastAsia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eastAsiaTheme="minorEastAsia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eastAsiaTheme="minorEastAsia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eastAsiaTheme="minorEastAsia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eastAsiaTheme="minorEastAsia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eastAsiaTheme="minorEastAsia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eastAsiaTheme="minorEastAsia" w:hAnsi="Consolas"/>
      <w:sz w:val="22"/>
    </w:rPr>
  </w:style>
  <w:style w:type="character" w:customStyle="1" w:styleId="ExtensionTok">
    <w:name w:val="ExtensionTok"/>
    <w:basedOn w:val="VerbatimChar"/>
    <w:rPr>
      <w:rFonts w:ascii="Consolas" w:eastAsiaTheme="minorEastAsia" w:hAnsi="Consolas"/>
      <w:sz w:val="22"/>
    </w:rPr>
  </w:style>
  <w:style w:type="character" w:customStyle="1" w:styleId="PreprocessorTok">
    <w:name w:val="PreprocessorTok"/>
    <w:basedOn w:val="VerbatimChar"/>
    <w:rPr>
      <w:rFonts w:ascii="Consolas" w:eastAsiaTheme="minorEastAsia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eastAsiaTheme="minorEastAsia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eastAsiaTheme="minorEastAsia" w:hAnsi="Consolas"/>
      <w:sz w:val="22"/>
    </w:rPr>
  </w:style>
  <w:style w:type="character" w:customStyle="1" w:styleId="InformationTok">
    <w:name w:val="Information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eastAsiaTheme="minorEastAsia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eastAsiaTheme="minorEastAsia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eastAsiaTheme="minorEastAsia" w:hAnsi="Consolas"/>
      <w:sz w:val="22"/>
    </w:rPr>
  </w:style>
  <w:style w:type="paragraph" w:styleId="af">
    <w:name w:val="header"/>
    <w:basedOn w:val="a"/>
    <w:link w:val="af0"/>
    <w:unhideWhenUsed/>
    <w:rsid w:val="00FB389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1"/>
    <w:link w:val="af"/>
    <w:rsid w:val="00FB3893"/>
  </w:style>
  <w:style w:type="paragraph" w:styleId="af1">
    <w:name w:val="footer"/>
    <w:basedOn w:val="a"/>
    <w:link w:val="af2"/>
    <w:unhideWhenUsed/>
    <w:rsid w:val="00FB389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1"/>
    <w:link w:val="af1"/>
    <w:rsid w:val="00FB3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Title</vt:lpstr>
    </vt:vector>
  </TitlesOfParts>
  <Company>Toshiba</Company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toyoharu yoshiizumi</cp:lastModifiedBy>
  <cp:revision>2</cp:revision>
  <dcterms:created xsi:type="dcterms:W3CDTF">2020-05-04T05:59:00Z</dcterms:created>
  <dcterms:modified xsi:type="dcterms:W3CDTF">2020-05-04T05:59:00Z</dcterms:modified>
</cp:coreProperties>
</file>